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309"/>
        <w:tblW w:w="150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49"/>
        <w:gridCol w:w="4140"/>
        <w:gridCol w:w="1597"/>
        <w:gridCol w:w="1474"/>
        <w:gridCol w:w="1980"/>
        <w:gridCol w:w="1720"/>
        <w:gridCol w:w="800"/>
        <w:gridCol w:w="1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640" w:firstLineChars="200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附件3</w:t>
            </w:r>
          </w:p>
          <w:p>
            <w:pPr>
              <w:widowControl/>
              <w:ind w:firstLine="420" w:firstLineChars="200"/>
              <w:rPr>
                <w:rFonts w:ascii="仿宋_GB2312" w:hAnsi="宋体" w:cs="宋体"/>
                <w:bCs/>
                <w:kern w:val="0"/>
                <w:szCs w:val="32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湖北省高等学校人文社会科学研究优秀成果申报一览表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804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申报单位（盖章）：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申报单位联系人：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办公电话：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手机：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学校(全称)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成果名称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成果类型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学科门类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出版、发表或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使用单位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出版、发表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或使用时间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成果语言种类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/>
    <w:p/>
    <w:sectPr>
      <w:footerReference r:id="rId3" w:type="default"/>
      <w:pgSz w:w="16838" w:h="11906" w:orient="landscape"/>
      <w:pgMar w:top="1689" w:right="1440" w:bottom="1689" w:left="1440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88"/>
    <w:rsid w:val="00606F88"/>
    <w:rsid w:val="0084284A"/>
    <w:rsid w:val="00E34D45"/>
    <w:rsid w:val="7353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字符"/>
    <w:basedOn w:val="4"/>
    <w:link w:val="2"/>
    <w:qFormat/>
    <w:uiPriority w:val="0"/>
    <w:rPr>
      <w:rFonts w:asciiTheme="minorHAnsi" w:hAnsiTheme="minorHAnsi" w:eastAsiaTheme="minorEastAsia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101</Characters>
  <Lines>1</Lines>
  <Paragraphs>1</Paragraphs>
  <TotalTime>1</TotalTime>
  <ScaleCrop>false</ScaleCrop>
  <LinksUpToDate>false</LinksUpToDate>
  <CharactersWithSpaces>103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2022-08-05T09:40:00Z</dcterms:created>
  <dc:creator>Administrator</dc:creator>
  <cp:lastModifiedBy>映日荷花</cp:lastModifiedBy>
  <dcterms:modified xsi:type="dcterms:W3CDTF">2022-08-30T08:04:20Z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F49769CC612D4B188EF9FEBAF9D97B24</vt:lpwstr>
  </property>
</Properties>
</file>